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Предлог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На основу </w:t>
      </w:r>
      <w:r>
        <w:rPr>
          <w:rFonts w:cs="Arial" w:ascii="Arial" w:hAnsi="Arial"/>
          <w:sz w:val="22"/>
          <w:szCs w:val="22"/>
          <w:lang w:val="sr-RS"/>
        </w:rPr>
        <w:t>oдредби члана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  <w:lang w:val="ru-RU"/>
        </w:rPr>
        <w:t xml:space="preserve">32. </w:t>
      </w:r>
      <w:r>
        <w:rPr>
          <w:rFonts w:cs="Arial" w:ascii="Arial" w:hAnsi="Arial"/>
          <w:sz w:val="22"/>
          <w:szCs w:val="22"/>
        </w:rPr>
        <w:t xml:space="preserve">Закона о локалној самоуправи </w:t>
      </w:r>
      <w:r>
        <w:rPr>
          <w:rFonts w:cs="Arial" w:ascii="Arial" w:hAnsi="Arial"/>
          <w:sz w:val="24"/>
          <w:szCs w:val="24"/>
        </w:rPr>
        <w:t>(</w:t>
      </w:r>
      <w:r>
        <w:rPr>
          <w:rFonts w:cs="Arial" w:ascii="Arial" w:hAnsi="Arial"/>
          <w:sz w:val="24"/>
          <w:szCs w:val="24"/>
          <w:lang w:val="sr-RS"/>
        </w:rPr>
        <w:t xml:space="preserve">«Службени гласник РС» број 129/07 и 47/18-др. закон, 101/16-др. закон, 47/18 и 11/21-др. Закон), </w:t>
      </w:r>
      <w:r>
        <w:rPr>
          <w:rFonts w:cs="Arial" w:ascii="Arial" w:hAnsi="Arial"/>
          <w:sz w:val="22"/>
          <w:szCs w:val="22"/>
        </w:rPr>
        <w:t>члана 116. став 5. Закона о основама система образовања и васпитања ("Службени гласник РС“</w:t>
      </w:r>
      <w:r>
        <w:rPr>
          <w:rFonts w:cs="Arial" w:ascii="Arial" w:hAnsi="Arial"/>
          <w:sz w:val="22"/>
          <w:szCs w:val="22"/>
          <w:lang w:val="sr-RS"/>
        </w:rPr>
        <w:t>)</w:t>
      </w:r>
      <w:r>
        <w:rPr>
          <w:rFonts w:cs="Arial" w:ascii="Arial" w:hAnsi="Arial"/>
          <w:sz w:val="22"/>
          <w:szCs w:val="22"/>
        </w:rPr>
        <w:t xml:space="preserve"> број</w:t>
      </w:r>
      <w:r>
        <w:rPr>
          <w:rFonts w:cs="Arial" w:ascii="Arial" w:hAnsi="Arial"/>
          <w:sz w:val="22"/>
          <w:szCs w:val="22"/>
          <w:lang w:val="en-US"/>
        </w:rPr>
        <w:t xml:space="preserve"> </w:t>
      </w:r>
      <w:r>
        <w:rPr>
          <w:rFonts w:cs="Arial" w:ascii="Arial" w:hAnsi="Arial"/>
          <w:sz w:val="22"/>
          <w:szCs w:val="22"/>
        </w:rPr>
        <w:t xml:space="preserve">88/17, </w:t>
      </w:r>
      <w:r>
        <w:rPr>
          <w:rFonts w:cs="Arial" w:ascii="Arial" w:hAnsi="Arial"/>
          <w:sz w:val="22"/>
          <w:szCs w:val="22"/>
          <w:lang w:val="sr-RS"/>
        </w:rPr>
        <w:t>27/18-др. Закон, 1</w:t>
      </w:r>
      <w:r>
        <w:rPr>
          <w:rFonts w:cs="Arial" w:ascii="Arial" w:hAnsi="Arial"/>
          <w:sz w:val="22"/>
          <w:szCs w:val="22"/>
        </w:rPr>
        <w:t xml:space="preserve">0/19, </w:t>
      </w:r>
      <w:r>
        <w:rPr>
          <w:rFonts w:cs="Arial" w:ascii="Arial" w:hAnsi="Arial"/>
          <w:sz w:val="22"/>
          <w:szCs w:val="22"/>
          <w:lang w:val="sr-RS"/>
        </w:rPr>
        <w:t xml:space="preserve">27/18 др. закон, </w:t>
      </w:r>
      <w:r>
        <w:rPr>
          <w:rFonts w:cs="Arial" w:ascii="Arial" w:hAnsi="Arial"/>
          <w:sz w:val="22"/>
          <w:szCs w:val="22"/>
        </w:rPr>
        <w:t xml:space="preserve">6/20 и 129/21 </w:t>
      </w:r>
      <w:r>
        <w:rPr>
          <w:rFonts w:cs="Arial" w:ascii="Arial" w:hAnsi="Arial"/>
          <w:sz w:val="22"/>
          <w:szCs w:val="22"/>
          <w:lang w:val="sr-RS"/>
        </w:rPr>
        <w:t>и 92/23</w:t>
      </w:r>
      <w:r>
        <w:rPr>
          <w:rFonts w:cs="Arial" w:ascii="Arial" w:hAnsi="Arial"/>
          <w:sz w:val="22"/>
          <w:szCs w:val="22"/>
        </w:rPr>
        <w:t xml:space="preserve">) и члана 40. Статута општине Ариље ("Службени гласник општине Ариље" број </w:t>
      </w:r>
      <w:r>
        <w:rPr>
          <w:rFonts w:cs="Arial" w:ascii="Arial" w:hAnsi="Arial"/>
          <w:sz w:val="22"/>
          <w:szCs w:val="22"/>
          <w:lang w:val="ru-RU"/>
        </w:rPr>
        <w:t>13/19</w:t>
      </w:r>
      <w:r>
        <w:rPr>
          <w:rFonts w:cs="Arial" w:ascii="Arial" w:hAnsi="Arial"/>
          <w:sz w:val="22"/>
          <w:szCs w:val="22"/>
        </w:rPr>
        <w:t>),</w:t>
      </w:r>
    </w:p>
    <w:p>
      <w:pPr>
        <w:pStyle w:val="Normal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 xml:space="preserve">Скупштина општине Ариље, на </w:t>
      </w:r>
      <w:r>
        <w:rPr>
          <w:rFonts w:cs="Arial" w:ascii="Arial" w:hAnsi="Arial"/>
          <w:sz w:val="22"/>
          <w:szCs w:val="22"/>
          <w:lang w:val="en-US"/>
        </w:rPr>
        <w:t>10</w:t>
      </w:r>
      <w:r>
        <w:rPr>
          <w:rFonts w:cs="Arial" w:ascii="Arial" w:hAnsi="Arial"/>
          <w:sz w:val="22"/>
          <w:szCs w:val="22"/>
          <w:lang w:val="en-US"/>
        </w:rPr>
        <w:t xml:space="preserve">. </w:t>
      </w:r>
      <w:r>
        <w:rPr>
          <w:rFonts w:cs="Arial" w:ascii="Arial" w:hAnsi="Arial"/>
          <w:sz w:val="22"/>
          <w:szCs w:val="22"/>
        </w:rPr>
        <w:t xml:space="preserve">седници одржаној </w:t>
      </w:r>
      <w:r>
        <w:rPr>
          <w:rFonts w:cs="Arial" w:ascii="Arial" w:hAnsi="Arial"/>
          <w:sz w:val="22"/>
          <w:szCs w:val="22"/>
          <w:lang w:val="en-US"/>
        </w:rPr>
        <w:t>23</w:t>
      </w:r>
      <w:r>
        <w:rPr>
          <w:rFonts w:cs="Arial" w:ascii="Arial" w:hAnsi="Arial"/>
          <w:sz w:val="22"/>
          <w:szCs w:val="22"/>
          <w:lang w:val="en-US"/>
        </w:rPr>
        <w:t>.</w:t>
      </w:r>
      <w:r>
        <w:rPr>
          <w:rFonts w:cs="Arial" w:ascii="Arial" w:hAnsi="Arial"/>
          <w:sz w:val="22"/>
          <w:szCs w:val="22"/>
          <w:lang w:val="en-US"/>
        </w:rPr>
        <w:t>09</w:t>
      </w:r>
      <w:r>
        <w:rPr>
          <w:rFonts w:cs="Arial" w:ascii="Arial" w:hAnsi="Arial"/>
          <w:sz w:val="22"/>
          <w:szCs w:val="22"/>
          <w:lang w:val="en-US"/>
        </w:rPr>
        <w:t>.202</w:t>
      </w:r>
      <w:r>
        <w:rPr>
          <w:rFonts w:cs="Arial" w:ascii="Arial" w:hAnsi="Arial"/>
          <w:sz w:val="22"/>
          <w:szCs w:val="22"/>
          <w:lang w:val="en-US"/>
        </w:rPr>
        <w:t>5</w:t>
      </w:r>
      <w:r>
        <w:rPr>
          <w:rFonts w:cs="Arial" w:ascii="Arial" w:hAnsi="Arial"/>
          <w:sz w:val="22"/>
          <w:szCs w:val="22"/>
        </w:rPr>
        <w:t>. године, донела је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Р Е Ш Е Њ Е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 разрешења и  именовању чланова</w:t>
      </w:r>
      <w:r>
        <w:rPr>
          <w:rFonts w:cs="Arial" w:ascii="Arial" w:hAnsi="Arial"/>
          <w:b/>
          <w:sz w:val="22"/>
          <w:szCs w:val="22"/>
          <w:lang w:val="en-US"/>
        </w:rPr>
        <w:t xml:space="preserve"> </w:t>
      </w:r>
      <w:r>
        <w:rPr>
          <w:rFonts w:cs="Arial" w:ascii="Arial" w:hAnsi="Arial"/>
          <w:b/>
          <w:sz w:val="22"/>
          <w:szCs w:val="22"/>
        </w:rPr>
        <w:t xml:space="preserve">Школског одбора 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Основне школе „</w:t>
      </w:r>
      <w:r>
        <w:rPr>
          <w:rFonts w:cs="Arial" w:ascii="Arial" w:hAnsi="Arial"/>
          <w:b/>
          <w:sz w:val="22"/>
          <w:szCs w:val="22"/>
          <w:lang w:val="sr-RS"/>
        </w:rPr>
        <w:t>Бреково“</w:t>
      </w:r>
      <w:r>
        <w:rPr>
          <w:rFonts w:cs="Arial" w:ascii="Arial" w:hAnsi="Arial"/>
          <w:b/>
          <w:sz w:val="22"/>
          <w:szCs w:val="22"/>
        </w:rPr>
        <w:t xml:space="preserve"> </w:t>
      </w:r>
      <w:r>
        <w:rPr>
          <w:rFonts w:cs="Arial" w:ascii="Arial" w:hAnsi="Arial"/>
          <w:b/>
          <w:sz w:val="22"/>
          <w:szCs w:val="22"/>
          <w:lang w:val="sr-RS"/>
        </w:rPr>
        <w:t>у Брекову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lang w:val="sr-Latn-CS"/>
        </w:rPr>
        <w:t>I</w:t>
      </w:r>
    </w:p>
    <w:p>
      <w:pPr>
        <w:pStyle w:val="Normal"/>
        <w:jc w:val="both"/>
        <w:rPr>
          <w:b w:val="false"/>
          <w:b w:val="false"/>
          <w:bCs w:val="false"/>
        </w:rPr>
      </w:pPr>
      <w:r>
        <w:rPr>
          <w:rFonts w:cs="Arial" w:ascii="Arial" w:hAnsi="Arial"/>
          <w:b/>
          <w:bCs/>
          <w:sz w:val="22"/>
          <w:szCs w:val="22"/>
          <w:lang w:val="sr-Latn-CS"/>
        </w:rPr>
        <w:tab/>
        <w:t>Разрешава се</w:t>
      </w:r>
      <w:r>
        <w:rPr>
          <w:rFonts w:cs="Arial" w:ascii="Arial" w:hAnsi="Arial"/>
          <w:b w:val="false"/>
          <w:bCs w:val="false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Лазар Јовановић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 xml:space="preserve">, </w:t>
      </w:r>
      <w:r>
        <w:rPr>
          <w:rFonts w:cs="Arial" w:ascii="Arial" w:hAnsi="Arial"/>
          <w:b w:val="false"/>
          <w:bCs w:val="false"/>
          <w:sz w:val="22"/>
          <w:szCs w:val="22"/>
          <w:lang w:val="sr-Latn-CS"/>
        </w:rPr>
        <w:t>члан Школског одбора ОШ „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Бреково“</w:t>
      </w:r>
      <w:r>
        <w:rPr>
          <w:rFonts w:cs="Arial" w:ascii="Arial" w:hAnsi="Arial"/>
          <w:b w:val="false"/>
          <w:bCs w:val="false"/>
          <w:sz w:val="22"/>
          <w:szCs w:val="22"/>
          <w:lang w:val="sr-Latn-CS"/>
        </w:rPr>
        <w:t xml:space="preserve">, 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Бреково</w:t>
      </w:r>
      <w:r>
        <w:rPr>
          <w:rFonts w:cs="Arial" w:ascii="Arial" w:hAnsi="Arial"/>
          <w:b w:val="false"/>
          <w:bCs w:val="false"/>
          <w:sz w:val="22"/>
          <w:szCs w:val="22"/>
          <w:lang w:val="sr-Latn-CS"/>
        </w:rPr>
        <w:t xml:space="preserve">,  представник 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родитеља</w:t>
      </w:r>
      <w:r>
        <w:rPr>
          <w:rFonts w:cs="Arial" w:ascii="Arial" w:hAnsi="Arial"/>
          <w:b w:val="false"/>
          <w:bCs w:val="false"/>
          <w:sz w:val="22"/>
          <w:szCs w:val="22"/>
          <w:lang w:val="sr-Latn-CS"/>
        </w:rPr>
        <w:t xml:space="preserve">, 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 xml:space="preserve">због 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неиспуњавања услова за чланство.</w:t>
      </w:r>
      <w:r>
        <w:rPr>
          <w:rFonts w:cs="Arial" w:ascii="Arial" w:hAnsi="Arial"/>
          <w:b/>
          <w:sz w:val="22"/>
          <w:szCs w:val="22"/>
        </w:rPr>
        <w:t xml:space="preserve">          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ind w:hanging="0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lang w:val="sr-Latn-CS"/>
        </w:rPr>
        <w:t>II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cs="Arial" w:ascii="Arial" w:hAnsi="Arial"/>
          <w:b/>
          <w:sz w:val="22"/>
          <w:szCs w:val="22"/>
        </w:rPr>
        <w:t xml:space="preserve">          </w:t>
      </w:r>
      <w:r>
        <w:rPr>
          <w:rFonts w:cs="Arial" w:ascii="Arial" w:hAnsi="Arial"/>
          <w:b/>
          <w:sz w:val="22"/>
          <w:szCs w:val="22"/>
        </w:rPr>
        <w:t xml:space="preserve">Именује се </w:t>
      </w:r>
      <w:r>
        <w:rPr>
          <w:rFonts w:cs="Arial" w:ascii="Arial" w:hAnsi="Arial"/>
          <w:sz w:val="22"/>
          <w:szCs w:val="22"/>
        </w:rPr>
        <w:t>за члана Школског одбора ОШ „</w:t>
      </w:r>
      <w:r>
        <w:rPr>
          <w:rFonts w:cs="Arial" w:ascii="Arial" w:hAnsi="Arial"/>
          <w:sz w:val="22"/>
          <w:szCs w:val="22"/>
          <w:lang w:val="sr-RS"/>
        </w:rPr>
        <w:t xml:space="preserve">Бреково“ у Брекову, </w:t>
      </w:r>
      <w:r>
        <w:rPr>
          <w:rFonts w:cs="Arial" w:ascii="Arial" w:hAnsi="Arial"/>
          <w:sz w:val="22"/>
          <w:szCs w:val="22"/>
          <w:lang w:val="sr-RS"/>
        </w:rPr>
        <w:t>Горан Остојић</w:t>
      </w:r>
      <w:r>
        <w:rPr>
          <w:rFonts w:cs="Arial" w:ascii="Arial" w:hAnsi="Arial"/>
          <w:color w:val="C9211E"/>
          <w:sz w:val="22"/>
          <w:szCs w:val="22"/>
          <w:lang w:val="en-US"/>
        </w:rPr>
        <w:t>,</w:t>
      </w:r>
      <w:r>
        <w:rPr>
          <w:rFonts w:cs="Arial" w:ascii="Arial" w:hAnsi="Arial"/>
          <w:color w:val="000000"/>
          <w:sz w:val="22"/>
          <w:szCs w:val="22"/>
        </w:rPr>
        <w:t xml:space="preserve"> као представник </w:t>
      </w:r>
      <w:r>
        <w:rPr>
          <w:rFonts w:cs="Arial" w:ascii="Arial" w:hAnsi="Arial"/>
          <w:color w:val="000000"/>
          <w:sz w:val="22"/>
          <w:szCs w:val="22"/>
          <w:lang w:val="sr-RS"/>
        </w:rPr>
        <w:t>родитеља</w:t>
      </w:r>
      <w:r>
        <w:rPr>
          <w:rFonts w:cs="Arial" w:ascii="Arial" w:hAnsi="Arial"/>
          <w:color w:val="000000"/>
          <w:sz w:val="22"/>
          <w:szCs w:val="22"/>
        </w:rPr>
        <w:t>.</w:t>
      </w:r>
      <w:r>
        <w:rPr>
          <w:rFonts w:cs="Arial" w:ascii="Arial" w:hAnsi="Arial"/>
          <w:b/>
          <w:color w:val="000000"/>
          <w:sz w:val="22"/>
          <w:szCs w:val="22"/>
          <w:lang w:val="en-US"/>
        </w:rPr>
        <w:t xml:space="preserve">  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cs="Arial" w:ascii="Arial" w:hAnsi="Arial"/>
          <w:b/>
          <w:color w:val="000000"/>
          <w:sz w:val="22"/>
          <w:szCs w:val="22"/>
          <w:lang w:val="en-US"/>
        </w:rPr>
        <w:tab/>
      </w:r>
    </w:p>
    <w:p>
      <w:pPr>
        <w:pStyle w:val="Normal"/>
        <w:spacing w:lineRule="auto" w:line="360"/>
        <w:ind w:hanging="0"/>
        <w:jc w:val="center"/>
        <w:rPr>
          <w:rFonts w:ascii="Arial" w:hAnsi="Arial" w:cs="Arial"/>
          <w:b/>
          <w:b/>
          <w:sz w:val="22"/>
          <w:szCs w:val="22"/>
          <w:lang w:val="en-US"/>
        </w:rPr>
      </w:pPr>
      <w:r>
        <w:rPr>
          <w:rFonts w:cs="Arial" w:ascii="Arial" w:hAnsi="Arial"/>
          <w:b/>
          <w:sz w:val="22"/>
          <w:szCs w:val="22"/>
          <w:lang w:val="en-US"/>
        </w:rPr>
        <w:t>III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       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Члану</w:t>
      </w:r>
      <w:r>
        <w:rPr>
          <w:rFonts w:cs="Arial" w:ascii="Arial" w:hAnsi="Arial"/>
          <w:sz w:val="22"/>
          <w:szCs w:val="22"/>
        </w:rPr>
        <w:t xml:space="preserve"> Школског одбора из тачке </w:t>
      </w:r>
      <w:r>
        <w:rPr>
          <w:rFonts w:cs="Arial" w:ascii="Arial" w:hAnsi="Arial"/>
          <w:b/>
          <w:sz w:val="22"/>
          <w:szCs w:val="22"/>
          <w:lang w:val="en-US"/>
        </w:rPr>
        <w:t>I</w:t>
      </w:r>
      <w:r>
        <w:rPr>
          <w:rFonts w:cs="Arial" w:ascii="Arial" w:hAnsi="Arial"/>
          <w:b/>
          <w:sz w:val="22"/>
          <w:szCs w:val="22"/>
        </w:rPr>
        <w:t>I</w:t>
      </w:r>
      <w:r>
        <w:rPr>
          <w:rFonts w:cs="Arial" w:ascii="Arial" w:hAnsi="Arial"/>
          <w:sz w:val="22"/>
          <w:szCs w:val="22"/>
          <w:lang w:val="ru-RU"/>
        </w:rPr>
        <w:t xml:space="preserve"> </w:t>
      </w:r>
      <w:r>
        <w:rPr>
          <w:rFonts w:cs="Arial" w:ascii="Arial" w:hAnsi="Arial"/>
          <w:sz w:val="22"/>
          <w:szCs w:val="22"/>
        </w:rPr>
        <w:t>овог решења мандат траје до истека мандата члановима Школског одбора који су именовани решењем СО Ариље  број 112-56/</w:t>
      </w:r>
      <w:r>
        <w:rPr>
          <w:rFonts w:cs="Arial" w:ascii="Arial" w:hAnsi="Arial"/>
          <w:sz w:val="22"/>
          <w:szCs w:val="22"/>
          <w:lang w:val="sr-Latn-CS"/>
        </w:rPr>
        <w:t>2</w:t>
      </w:r>
      <w:r>
        <w:rPr>
          <w:rFonts w:cs="Arial" w:ascii="Arial" w:hAnsi="Arial"/>
          <w:sz w:val="22"/>
          <w:szCs w:val="22"/>
        </w:rPr>
        <w:t>2, од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>01</w:t>
      </w:r>
      <w:r>
        <w:rPr>
          <w:rFonts w:cs="Arial" w:ascii="Arial" w:hAnsi="Arial"/>
          <w:sz w:val="22"/>
          <w:szCs w:val="22"/>
          <w:lang w:val="sr-Latn-CS"/>
        </w:rPr>
        <w:t>. 0</w:t>
      </w:r>
      <w:r>
        <w:rPr>
          <w:rFonts w:cs="Arial" w:ascii="Arial" w:hAnsi="Arial"/>
          <w:sz w:val="22"/>
          <w:szCs w:val="22"/>
        </w:rPr>
        <w:t>7</w:t>
      </w:r>
      <w:r>
        <w:rPr>
          <w:rFonts w:cs="Arial" w:ascii="Arial" w:hAnsi="Arial"/>
          <w:sz w:val="22"/>
          <w:szCs w:val="22"/>
          <w:lang w:val="sr-Latn-CS"/>
        </w:rPr>
        <w:t>.</w:t>
      </w:r>
      <w:r>
        <w:rPr>
          <w:rFonts w:cs="Arial" w:ascii="Arial" w:hAnsi="Arial"/>
          <w:sz w:val="22"/>
          <w:szCs w:val="22"/>
          <w:lang w:val="en-US"/>
        </w:rPr>
        <w:t xml:space="preserve"> </w:t>
      </w:r>
      <w:r>
        <w:rPr>
          <w:rFonts w:cs="Arial" w:ascii="Arial" w:hAnsi="Arial"/>
          <w:sz w:val="22"/>
          <w:szCs w:val="22"/>
          <w:lang w:val="ru-RU"/>
        </w:rPr>
        <w:t>20</w:t>
      </w:r>
      <w:r>
        <w:rPr>
          <w:rFonts w:cs="Arial" w:ascii="Arial" w:hAnsi="Arial"/>
          <w:sz w:val="22"/>
          <w:szCs w:val="22"/>
          <w:lang w:val="sr-Latn-CS"/>
        </w:rPr>
        <w:t>2</w:t>
      </w:r>
      <w:r>
        <w:rPr>
          <w:rFonts w:cs="Arial" w:ascii="Arial" w:hAnsi="Arial"/>
          <w:sz w:val="22"/>
          <w:szCs w:val="22"/>
        </w:rPr>
        <w:t>2. године.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lang w:val="en-US"/>
        </w:rPr>
        <w:t>IV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</w:r>
      <w:r>
        <w:rPr>
          <w:rFonts w:cs="Arial" w:ascii="Arial" w:hAnsi="Arial"/>
          <w:sz w:val="22"/>
          <w:szCs w:val="22"/>
          <w:lang w:val="sr-Latn-CS"/>
        </w:rPr>
        <w:t xml:space="preserve">  </w:t>
      </w:r>
      <w:r>
        <w:rPr>
          <w:rFonts w:cs="Arial" w:ascii="Arial" w:hAnsi="Arial"/>
          <w:sz w:val="22"/>
          <w:szCs w:val="22"/>
        </w:rPr>
        <w:t>Решење ступа на снагу даном доношења, а објавиће се  у "Службеном гласнику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        </w:t>
      </w:r>
      <w:r>
        <w:rPr>
          <w:rFonts w:cs="Arial" w:ascii="Arial" w:hAnsi="Arial"/>
          <w:sz w:val="22"/>
          <w:szCs w:val="22"/>
        </w:rPr>
        <w:t>општине Ариље“.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cs="Arial" w:ascii="Arial" w:hAnsi="Arial"/>
          <w:sz w:val="22"/>
          <w:szCs w:val="22"/>
          <w:lang w:val="en-US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ОПШТИНА АРИЉЕ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 </w:t>
      </w:r>
      <w:r>
        <w:rPr>
          <w:rFonts w:cs="Arial" w:ascii="Arial" w:hAnsi="Arial"/>
          <w:b/>
          <w:sz w:val="22"/>
          <w:szCs w:val="22"/>
        </w:rPr>
        <w:t xml:space="preserve">Скупштина општине 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Latn-CS"/>
        </w:rPr>
        <w:t>III</w:t>
      </w:r>
      <w:r>
        <w:rPr>
          <w:rFonts w:cs="Arial" w:ascii="Arial" w:hAnsi="Arial"/>
          <w:sz w:val="22"/>
          <w:szCs w:val="22"/>
        </w:rPr>
        <w:t xml:space="preserve"> број 112-</w:t>
      </w:r>
      <w:r>
        <w:rPr>
          <w:rFonts w:cs="Arial" w:ascii="Arial" w:hAnsi="Arial"/>
          <w:sz w:val="22"/>
          <w:szCs w:val="22"/>
          <w:lang w:val="sr-RS"/>
        </w:rPr>
        <w:t>56/22 и 112-266/25</w:t>
      </w:r>
      <w:r>
        <w:rPr>
          <w:rFonts w:cs="Arial" w:ascii="Arial" w:hAnsi="Arial"/>
          <w:sz w:val="22"/>
          <w:szCs w:val="22"/>
        </w:rPr>
        <w:t xml:space="preserve">, 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23.09</w:t>
      </w:r>
      <w:r>
        <w:rPr>
          <w:rFonts w:cs="Arial" w:ascii="Arial" w:hAnsi="Arial"/>
          <w:sz w:val="22"/>
          <w:szCs w:val="22"/>
          <w:lang w:val="sr-RS"/>
        </w:rPr>
        <w:t>.202</w:t>
      </w:r>
      <w:r>
        <w:rPr>
          <w:rFonts w:cs="Arial" w:ascii="Arial" w:hAnsi="Arial"/>
          <w:sz w:val="22"/>
          <w:szCs w:val="22"/>
          <w:lang w:val="sr-RS"/>
        </w:rPr>
        <w:t>5</w:t>
      </w:r>
      <w:r>
        <w:rPr>
          <w:rFonts w:cs="Arial" w:ascii="Arial" w:hAnsi="Arial"/>
          <w:color w:val="000000"/>
          <w:sz w:val="22"/>
          <w:szCs w:val="22"/>
        </w:rPr>
        <w:t>. године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АРИЉЕ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</w:r>
    </w:p>
    <w:p>
      <w:pPr>
        <w:pStyle w:val="Normal"/>
        <w:ind w:left="-240" w:hanging="0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</w:r>
    </w:p>
    <w:p>
      <w:pPr>
        <w:pStyle w:val="Normal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ab/>
        <w:tab/>
        <w:tab/>
        <w:tab/>
        <w:tab/>
        <w:tab/>
      </w:r>
      <w:r>
        <w:rPr>
          <w:rFonts w:cs="Arial" w:ascii="Arial" w:hAnsi="Arial"/>
          <w:b/>
          <w:bCs/>
          <w:sz w:val="22"/>
          <w:szCs w:val="22"/>
        </w:rPr>
        <w:t>Председник Скупштине општине,</w:t>
      </w:r>
    </w:p>
    <w:p>
      <w:pPr>
        <w:pStyle w:val="Normal"/>
        <w:jc w:val="right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jc w:val="right"/>
        <w:rPr>
          <w:b/>
          <w:b/>
          <w:bCs/>
        </w:rPr>
      </w:pPr>
      <w:r>
        <w:rPr>
          <w:rFonts w:cs="Arial" w:ascii="Arial" w:hAnsi="Arial"/>
          <w:b/>
          <w:bCs/>
          <w:sz w:val="22"/>
          <w:szCs w:val="22"/>
        </w:rPr>
        <w:t xml:space="preserve">                                                                                   </w:t>
      </w:r>
      <w:r>
        <w:rPr>
          <w:rFonts w:cs="Arial" w:ascii="Arial" w:hAnsi="Arial"/>
          <w:b/>
          <w:bCs/>
          <w:sz w:val="22"/>
          <w:szCs w:val="22"/>
        </w:rPr>
        <w:t>Миљана Аћимовић Стефановић,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23c9b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sr-CS" w:eastAsia="en-US" w:bidi="ar-SA"/>
    </w:rPr>
  </w:style>
  <w:style w:type="paragraph" w:styleId="Heading2">
    <w:name w:val="Heading 2"/>
    <w:basedOn w:val="Heading"/>
    <w:next w:val="TextBody"/>
    <w:qFormat/>
    <w:pPr>
      <w:spacing w:before="200" w:after="120"/>
      <w:outlineLvl w:val="1"/>
    </w:pPr>
    <w:rPr>
      <w:rFonts w:ascii="Liberation Serif" w:hAnsi="Liberation Serif" w:eastAsia="Segoe UI" w:cs="Tahoma"/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Application>LibreOffice/7.3.0.3$Windows_X86_64 LibreOffice_project/0f246aa12d0eee4a0f7adcefbf7c878fc2238db3</Application>
  <AppVersion>15.0000</AppVersion>
  <Pages>1</Pages>
  <Words>189</Words>
  <Characters>1060</Characters>
  <CharactersWithSpaces>1372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2023-05-16T08:55:00Z</dcterms:created>
  <dc:creator>mvukotic</dc:creator>
  <dc:description/>
  <dc:language>sr-Latn-RS</dc:language>
  <cp:lastModifiedBy/>
  <cp:lastPrinted>2024-11-08T11:55:37Z</cp:lastPrinted>
  <dcterms:modified xsi:type="dcterms:W3CDTF">2025-09-16T14:45:07Z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